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1D4E" w14:textId="4F9AA3C4" w:rsidR="00643EF4" w:rsidRPr="00B07428" w:rsidRDefault="00B07428">
      <w:pPr>
        <w:rPr>
          <w:b/>
          <w:bCs/>
        </w:rPr>
      </w:pPr>
      <w:r w:rsidRPr="00B07428">
        <w:rPr>
          <w:b/>
          <w:bCs/>
        </w:rPr>
        <w:t>Compte-rendu de la rencontre avec le jury du Concours X-ENS</w:t>
      </w:r>
    </w:p>
    <w:p w14:paraId="61BD6B1F" w14:textId="3068A3BE" w:rsidR="00B07428" w:rsidRPr="00B07428" w:rsidRDefault="00B07428">
      <w:pPr>
        <w:rPr>
          <w:b/>
          <w:bCs/>
        </w:rPr>
      </w:pPr>
      <w:r w:rsidRPr="00B07428">
        <w:rPr>
          <w:b/>
          <w:bCs/>
        </w:rPr>
        <w:t>16/01/2024</w:t>
      </w:r>
    </w:p>
    <w:p w14:paraId="7AD5F536" w14:textId="77777777" w:rsidR="00B07428" w:rsidRDefault="00B07428" w:rsidP="00B07428">
      <w:pPr>
        <w:jc w:val="both"/>
      </w:pPr>
    </w:p>
    <w:p w14:paraId="4748F496" w14:textId="3E38C063" w:rsidR="00B07428" w:rsidRDefault="00B07428" w:rsidP="00B07428">
      <w:pPr>
        <w:jc w:val="both"/>
      </w:pPr>
      <w:r>
        <w:t>Comme c’est le cas depuis deux ans, le jury a organisé une réunion en visio-conférence en s’entretenant successivement avec les associations de Professeurs à propos des différentes matières.</w:t>
      </w:r>
    </w:p>
    <w:p w14:paraId="1F996293" w14:textId="26D3D7BA" w:rsidR="00B07428" w:rsidRDefault="00B07428" w:rsidP="00B07428">
      <w:pPr>
        <w:jc w:val="both"/>
      </w:pPr>
      <w:r>
        <w:t>Mme Linda Gil, membre du jury, était notre interlocutrice.</w:t>
      </w:r>
    </w:p>
    <w:p w14:paraId="0F103432" w14:textId="217FF569" w:rsidR="00B07428" w:rsidRDefault="00575219" w:rsidP="00B07428">
      <w:pPr>
        <w:jc w:val="both"/>
      </w:pPr>
      <w:r>
        <w:t>Nos questions reposent sur</w:t>
      </w:r>
      <w:r w:rsidR="00B07428">
        <w:t xml:space="preserve"> l’étude d</w:t>
      </w:r>
      <w:r>
        <w:t>es</w:t>
      </w:r>
      <w:r w:rsidR="00B07428">
        <w:t xml:space="preserve"> rapport</w:t>
      </w:r>
      <w:r>
        <w:t>s</w:t>
      </w:r>
      <w:r w:rsidR="00B07428">
        <w:t xml:space="preserve"> publié</w:t>
      </w:r>
      <w:r>
        <w:t>s</w:t>
      </w:r>
      <w:r w:rsidR="00B07428">
        <w:t xml:space="preserve"> à propos de la session 2023.</w:t>
      </w:r>
    </w:p>
    <w:p w14:paraId="5D2456E7" w14:textId="7486A78B" w:rsidR="00B07428" w:rsidRDefault="00575219" w:rsidP="00B07428">
      <w:pPr>
        <w:jc w:val="both"/>
      </w:pPr>
      <w:r>
        <w:t xml:space="preserve">1/ </w:t>
      </w:r>
      <w:r w:rsidR="00B07428">
        <w:t xml:space="preserve">Le rapport mentionne que la citation était « longue » : est-ce </w:t>
      </w:r>
      <w:r w:rsidR="00E939E3">
        <w:t xml:space="preserve">une intention ou </w:t>
      </w:r>
      <w:r w:rsidR="00B07428">
        <w:t xml:space="preserve">un objectif pour les années à venir ? </w:t>
      </w:r>
    </w:p>
    <w:p w14:paraId="78FB66F9" w14:textId="1ACE1621" w:rsidR="00B07428" w:rsidRDefault="00B07428" w:rsidP="00B07428">
      <w:pPr>
        <w:pStyle w:val="Paragraphedeliste"/>
        <w:numPr>
          <w:ilvl w:val="0"/>
          <w:numId w:val="2"/>
        </w:numPr>
        <w:jc w:val="both"/>
      </w:pPr>
      <w:r>
        <w:t>Non, les citations peuvent être longues ou courtes, seul leur intérêt est pris en compte.</w:t>
      </w:r>
    </w:p>
    <w:p w14:paraId="735734A9" w14:textId="3D891E97" w:rsidR="00B07428" w:rsidRDefault="00575219" w:rsidP="00B07428">
      <w:pPr>
        <w:jc w:val="both"/>
      </w:pPr>
      <w:r>
        <w:t xml:space="preserve">2/ </w:t>
      </w:r>
      <w:r w:rsidR="00B07428">
        <w:t xml:space="preserve">Le rapport donne des indications sur la manière de « construire une problématique et un plan », dont </w:t>
      </w:r>
      <w:r w:rsidR="00E939E3">
        <w:t>les termes</w:t>
      </w:r>
      <w:r w:rsidR="00B07428">
        <w:t xml:space="preserve"> nous ont semblé appeler des explications.</w:t>
      </w:r>
    </w:p>
    <w:p w14:paraId="59886AC5" w14:textId="77777777" w:rsidR="00E939E3" w:rsidRDefault="00B07428" w:rsidP="00B07428">
      <w:pPr>
        <w:pStyle w:val="Paragraphedeliste"/>
        <w:numPr>
          <w:ilvl w:val="0"/>
          <w:numId w:val="1"/>
        </w:numPr>
        <w:jc w:val="both"/>
      </w:pPr>
      <w:r>
        <w:t>Le</w:t>
      </w:r>
      <w:r w:rsidR="00E939E3">
        <w:t xml:space="preserve"> rapport n’est pas rédigé par une seule personne mais résulte d’un travail collectif. Ce que le </w:t>
      </w:r>
      <w:r>
        <w:t>jury préconise</w:t>
      </w:r>
      <w:r w:rsidR="00E939E3">
        <w:t xml:space="preserve">, c’est de ne pas </w:t>
      </w:r>
      <w:r>
        <w:t>multiplier inutilement les questions en découpant ou dispersant la problématique, au risque de la superficialité.</w:t>
      </w:r>
    </w:p>
    <w:p w14:paraId="08D6FA67" w14:textId="4561BB35" w:rsidR="00B07428" w:rsidRDefault="00E939E3" w:rsidP="00B07428">
      <w:pPr>
        <w:pStyle w:val="Paragraphedeliste"/>
        <w:numPr>
          <w:ilvl w:val="0"/>
          <w:numId w:val="1"/>
        </w:numPr>
        <w:jc w:val="both"/>
      </w:pPr>
      <w:r>
        <w:t xml:space="preserve">Ce qu’il faut, c’est une lecture attentive du sujet, une analyse. </w:t>
      </w:r>
      <w:r w:rsidR="00575219">
        <w:t>Une fois ce travail essentiel réalisé</w:t>
      </w:r>
      <w:r>
        <w:t xml:space="preserve">, les membres du jury acceptent </w:t>
      </w:r>
      <w:r w:rsidR="00575219">
        <w:t>des</w:t>
      </w:r>
      <w:r>
        <w:t xml:space="preserve"> introduction</w:t>
      </w:r>
      <w:r w:rsidR="00575219">
        <w:t>s dont les formes peuvent varier</w:t>
      </w:r>
      <w:r>
        <w:t>.</w:t>
      </w:r>
    </w:p>
    <w:p w14:paraId="0913C669" w14:textId="26129F93" w:rsidR="00E939E3" w:rsidRDefault="00575219" w:rsidP="00E939E3">
      <w:pPr>
        <w:jc w:val="both"/>
      </w:pPr>
      <w:r>
        <w:t>3</w:t>
      </w:r>
      <w:r w:rsidR="00E939E3">
        <w:t xml:space="preserve">/ Des consignes sont-elles données quant à l’harmonisation des écarts-types </w:t>
      </w:r>
      <w:r>
        <w:t xml:space="preserve">dans chaque filière et </w:t>
      </w:r>
      <w:r w:rsidR="00E939E3">
        <w:t>entre les différentes filières (pour mémoire, MP 3.47 et PC 2.85) ?</w:t>
      </w:r>
    </w:p>
    <w:p w14:paraId="56AF6543" w14:textId="6B319170" w:rsidR="00E939E3" w:rsidRDefault="00E939E3" w:rsidP="00E939E3">
      <w:pPr>
        <w:pStyle w:val="Paragraphedeliste"/>
        <w:numPr>
          <w:ilvl w:val="0"/>
          <w:numId w:val="1"/>
        </w:numPr>
        <w:jc w:val="both"/>
      </w:pPr>
      <w:r>
        <w:t xml:space="preserve">Le responsable de l’épreuve n’étant pas là nous n’avons pas de réponse </w:t>
      </w:r>
      <w:r w:rsidR="00575219">
        <w:t xml:space="preserve">précise </w:t>
      </w:r>
      <w:r>
        <w:t>sur ce point, nous reposerons la question ultérieurement.</w:t>
      </w:r>
    </w:p>
    <w:p w14:paraId="06ED563C" w14:textId="5469A82F" w:rsidR="00B07428" w:rsidRDefault="00575219" w:rsidP="00B07428">
      <w:pPr>
        <w:jc w:val="both"/>
      </w:pPr>
      <w:r>
        <w:t xml:space="preserve">4/ </w:t>
      </w:r>
      <w:r w:rsidR="00E939E3">
        <w:t xml:space="preserve">Nous suggérons que les rapports des années à venir donnent encore davantage d’exemples d’utilisation des œuvres du corpus, </w:t>
      </w:r>
      <w:r>
        <w:t>et que soit publiée une « bonne copie » permettant aux candidats et aux préparateurs de mieux mesurer les exigences spécifiques du concours.</w:t>
      </w:r>
    </w:p>
    <w:p w14:paraId="59BD1460" w14:textId="18AE20EB" w:rsidR="00575219" w:rsidRDefault="00575219" w:rsidP="00575219">
      <w:pPr>
        <w:pStyle w:val="Paragraphedeliste"/>
        <w:numPr>
          <w:ilvl w:val="0"/>
          <w:numId w:val="1"/>
        </w:numPr>
        <w:jc w:val="both"/>
      </w:pPr>
      <w:r>
        <w:t xml:space="preserve">Notre demande a été notée par la Direction du concours. </w:t>
      </w:r>
    </w:p>
    <w:p w14:paraId="7E0C56FA" w14:textId="77777777" w:rsidR="00B07428" w:rsidRDefault="00B07428" w:rsidP="00B07428">
      <w:pPr>
        <w:jc w:val="both"/>
      </w:pPr>
    </w:p>
    <w:p w14:paraId="35CA897B" w14:textId="77777777" w:rsidR="00B07428" w:rsidRDefault="00B07428" w:rsidP="00B07428">
      <w:pPr>
        <w:jc w:val="both"/>
      </w:pPr>
    </w:p>
    <w:p w14:paraId="13E2C4A8" w14:textId="77777777" w:rsidR="00B07428" w:rsidRDefault="00B07428" w:rsidP="00B07428">
      <w:pPr>
        <w:jc w:val="both"/>
      </w:pPr>
    </w:p>
    <w:p w14:paraId="62EC6F2A" w14:textId="77777777" w:rsidR="00B07428" w:rsidRDefault="00B07428" w:rsidP="00B07428">
      <w:pPr>
        <w:jc w:val="both"/>
      </w:pPr>
    </w:p>
    <w:sectPr w:rsidR="00B0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EC8"/>
    <w:multiLevelType w:val="hybridMultilevel"/>
    <w:tmpl w:val="D3F88C9E"/>
    <w:lvl w:ilvl="0" w:tplc="113216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9108C"/>
    <w:multiLevelType w:val="hybridMultilevel"/>
    <w:tmpl w:val="46A0D5DC"/>
    <w:lvl w:ilvl="0" w:tplc="53960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7848">
    <w:abstractNumId w:val="1"/>
  </w:num>
  <w:num w:numId="2" w16cid:durableId="169911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8"/>
    <w:rsid w:val="001A5E6D"/>
    <w:rsid w:val="004175AA"/>
    <w:rsid w:val="00575219"/>
    <w:rsid w:val="00643EF4"/>
    <w:rsid w:val="00AB03A0"/>
    <w:rsid w:val="00B07428"/>
    <w:rsid w:val="00E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789"/>
  <w15:chartTrackingRefBased/>
  <w15:docId w15:val="{F1C067F1-AE9E-4F8A-9A1E-6EA312AE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74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74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74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74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74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74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74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74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74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74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074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074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0742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0742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0742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0742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0742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0742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074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7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74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74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074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0742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0742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0742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74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742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074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GAUTHIER</dc:creator>
  <cp:keywords/>
  <dc:description/>
  <cp:lastModifiedBy>jean-claude GAUTHIER</cp:lastModifiedBy>
  <cp:revision>2</cp:revision>
  <dcterms:created xsi:type="dcterms:W3CDTF">2024-02-16T10:19:00Z</dcterms:created>
  <dcterms:modified xsi:type="dcterms:W3CDTF">2024-02-16T11:30:00Z</dcterms:modified>
</cp:coreProperties>
</file>